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40" w:before="0" w:after="0"/>
        <w:jc w:val="right"/>
        <w:rPr>
          <w:rFonts w:ascii="Calibri" w:hAnsi="Calibri" w:eastAsia="Calibri" w:cs="Calibri"/>
          <w:color w:val="000000"/>
          <w:sz w:val="18"/>
          <w:szCs w:val="22"/>
          <w:highlight w:val="white"/>
        </w:rPr>
      </w:pPr>
      <w:r>
        <w:rPr>
          <w:rFonts w:eastAsia="Calibri" w:cs="Calibri" w:ascii="Calibri" w:hAnsi="Calibri"/>
          <w:color w:val="000000"/>
          <w:sz w:val="18"/>
          <w:szCs w:val="22"/>
          <w:highlight w:val="white"/>
        </w:rPr>
        <w:drawing>
          <wp:anchor behindDoc="0" distT="0" distB="0" distL="0" distR="0" simplePos="0" locked="0" layoutInCell="0" allowOverlap="1" relativeHeight="3">
            <wp:simplePos x="0" y="0"/>
            <wp:positionH relativeFrom="column">
              <wp:posOffset>1488440</wp:posOffset>
            </wp:positionH>
            <wp:positionV relativeFrom="paragraph">
              <wp:posOffset>-1143000</wp:posOffset>
            </wp:positionV>
            <wp:extent cx="1333500" cy="133350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333500" cy="1333500"/>
                    </a:xfrm>
                    <a:prstGeom prst="rect">
                      <a:avLst/>
                    </a:prstGeom>
                  </pic:spPr>
                </pic:pic>
              </a:graphicData>
            </a:graphic>
          </wp:anchor>
        </w:drawing>
      </w:r>
    </w:p>
    <w:p>
      <w:pPr>
        <w:pStyle w:val="Domylnie"/>
        <w:spacing w:lineRule="exact" w:line="240" w:before="0" w:after="0"/>
        <w:jc w:val="right"/>
        <w:rPr>
          <w:rFonts w:ascii="Calibri" w:hAnsi="Calibri" w:eastAsia="Calibri" w:cs="Calibri"/>
          <w:color w:val="000000"/>
          <w:sz w:val="16"/>
          <w:szCs w:val="20"/>
          <w:highlight w:val="white"/>
        </w:rPr>
      </w:pPr>
      <w:r>
        <w:rPr>
          <w:rFonts w:eastAsia="Calibri" w:cs="Calibri"/>
          <w:color w:val="000000"/>
          <w:sz w:val="16"/>
          <w:szCs w:val="20"/>
          <w:highlight w:val="white"/>
        </w:rPr>
      </w:r>
    </w:p>
    <w:p>
      <w:pPr>
        <w:pStyle w:val="Normal"/>
        <w:jc w:val="right"/>
        <w:rPr>
          <w:rFonts w:ascii="Calibri" w:hAnsi="Calibri" w:cs="Calibri"/>
          <w:sz w:val="20"/>
          <w:szCs w:val="20"/>
        </w:rPr>
      </w:pPr>
      <w:r>
        <w:rPr>
          <w:rFonts w:cs="Calibri" w:ascii="Calibri" w:hAnsi="Calibri"/>
          <w:sz w:val="20"/>
          <w:szCs w:val="20"/>
        </w:rPr>
      </w:r>
    </w:p>
    <w:p>
      <w:pPr>
        <w:pStyle w:val="Normal"/>
        <w:spacing w:lineRule="auto" w:line="360"/>
        <w:jc w:val="center"/>
        <w:rPr/>
      </w:pPr>
      <w:r>
        <w:rPr>
          <w:rFonts w:cs="Calibri" w:ascii="Calibri" w:hAnsi="Calibri"/>
          <w:b/>
          <w:bCs/>
        </w:rPr>
        <w:t xml:space="preserve">KARTA DO GŁOSOWANIA NA ZADANIA BLACHOWNIAŃSKIEGO BUDŻETU OBYWATELSKIEGO </w:t>
      </w:r>
    </w:p>
    <w:p>
      <w:pPr>
        <w:pStyle w:val="Normal"/>
        <w:spacing w:lineRule="auto" w:line="360"/>
        <w:jc w:val="center"/>
        <w:rPr/>
      </w:pPr>
      <w:r>
        <w:rPr>
          <w:rFonts w:cs="Calibri" w:ascii="Calibri" w:hAnsi="Calibri"/>
          <w:b/>
          <w:bCs/>
        </w:rPr>
        <w:t xml:space="preserve"> </w:t>
      </w:r>
      <w:r>
        <w:rPr>
          <w:rFonts w:cs="Calibri" w:ascii="Calibri" w:hAnsi="Calibri"/>
          <w:b/>
          <w:bCs/>
        </w:rPr>
        <w:t>(rok realizacji 202</w:t>
      </w:r>
      <w:r>
        <w:rPr>
          <w:rFonts w:cs="Calibri" w:ascii="Calibri" w:hAnsi="Calibri"/>
          <w:b/>
          <w:bCs/>
        </w:rPr>
        <w:t>5</w:t>
      </w:r>
      <w:r>
        <w:rPr>
          <w:rFonts w:cs="Calibri" w:ascii="Calibri" w:hAnsi="Calibri"/>
          <w:b/>
          <w:bCs/>
        </w:rPr>
        <w:t>)</w:t>
      </w:r>
    </w:p>
    <w:p>
      <w:pPr>
        <w:pStyle w:val="Normal"/>
        <w:rPr>
          <w:rFonts w:ascii="Calibri" w:hAnsi="Calibri" w:cs="Calibri"/>
          <w:sz w:val="20"/>
          <w:szCs w:val="20"/>
        </w:rPr>
      </w:pPr>
      <w:r>
        <w:rPr>
          <w:rFonts w:cs="Calibri" w:ascii="Calibri" w:hAnsi="Calibri"/>
          <w:sz w:val="20"/>
          <w:szCs w:val="20"/>
        </w:rPr>
        <w:t>Instrukcja głosowania:</w:t>
      </w:r>
    </w:p>
    <w:p>
      <w:pPr>
        <w:pStyle w:val="Normal"/>
        <w:numPr>
          <w:ilvl w:val="0"/>
          <w:numId w:val="1"/>
        </w:numPr>
        <w:jc w:val="both"/>
        <w:rPr/>
      </w:pPr>
      <w:r>
        <w:rPr>
          <w:rFonts w:cs="Calibri" w:ascii="Calibri" w:hAnsi="Calibri"/>
          <w:sz w:val="20"/>
          <w:szCs w:val="20"/>
        </w:rPr>
        <w:t xml:space="preserve">Każdy uprawniony mieszkaniec Blachowni głosuje poprzez wypełnienie karty do głosowania zgodnie                               z instrukcją głosowania. Głosować można tylko </w:t>
      </w:r>
      <w:r>
        <w:rPr>
          <w:rFonts w:cs="Calibri" w:ascii="Calibri" w:hAnsi="Calibri"/>
          <w:b/>
          <w:bCs/>
          <w:sz w:val="20"/>
          <w:szCs w:val="20"/>
        </w:rPr>
        <w:t>jeden</w:t>
      </w:r>
      <w:r>
        <w:rPr>
          <w:rFonts w:cs="Calibri" w:ascii="Calibri" w:hAnsi="Calibri"/>
          <w:sz w:val="20"/>
          <w:szCs w:val="20"/>
        </w:rPr>
        <w:t xml:space="preserve"> raz. Oddanie głosu przez mieszkańca więcej niż jeden raz spowoduje </w:t>
      </w:r>
      <w:r>
        <w:rPr>
          <w:rFonts w:cs="Calibri" w:ascii="Calibri" w:hAnsi="Calibri"/>
          <w:b/>
          <w:bCs/>
          <w:sz w:val="20"/>
          <w:szCs w:val="20"/>
        </w:rPr>
        <w:t>nieważność</w:t>
      </w:r>
      <w:r>
        <w:rPr>
          <w:rFonts w:cs="Calibri" w:ascii="Calibri" w:hAnsi="Calibri"/>
          <w:sz w:val="20"/>
          <w:szCs w:val="20"/>
        </w:rPr>
        <w:t xml:space="preserve"> wszystkich oddanych przez niego głosów.</w:t>
      </w:r>
    </w:p>
    <w:p>
      <w:pPr>
        <w:pStyle w:val="Normal"/>
        <w:numPr>
          <w:ilvl w:val="0"/>
          <w:numId w:val="1"/>
        </w:numPr>
        <w:jc w:val="both"/>
        <w:rPr>
          <w:rFonts w:ascii="Calibri" w:hAnsi="Calibri" w:cs="Calibri"/>
          <w:sz w:val="20"/>
          <w:szCs w:val="20"/>
        </w:rPr>
      </w:pPr>
      <w:r>
        <w:rPr>
          <w:rFonts w:cs="Calibri" w:ascii="Calibri" w:hAnsi="Calibri"/>
          <w:sz w:val="20"/>
          <w:szCs w:val="20"/>
        </w:rPr>
        <w:t>Mieszkaniec głosuje poprzez czytelne wpisanie w odpowiednim polu numeru ID wybranego zadania.</w:t>
      </w:r>
    </w:p>
    <w:p>
      <w:pPr>
        <w:pStyle w:val="Normal"/>
        <w:numPr>
          <w:ilvl w:val="0"/>
          <w:numId w:val="1"/>
        </w:numPr>
        <w:jc w:val="both"/>
        <w:rPr>
          <w:rFonts w:ascii="Calibri" w:hAnsi="Calibri" w:cs="Calibri"/>
          <w:sz w:val="20"/>
          <w:szCs w:val="20"/>
        </w:rPr>
      </w:pPr>
      <w:r>
        <w:rPr>
          <w:rFonts w:cs="Calibri" w:ascii="Calibri" w:hAnsi="Calibri"/>
          <w:sz w:val="20"/>
          <w:szCs w:val="20"/>
        </w:rPr>
        <w:t>Numery ID wraz z opisami, lokalizacją oraz szacunkowym kosztem ich realizacji znajdują się w punkcie                        do głosowania oraz na stronie internetowej Urzędu Miejskiego.</w:t>
      </w:r>
    </w:p>
    <w:p>
      <w:pPr>
        <w:pStyle w:val="Normal"/>
        <w:numPr>
          <w:ilvl w:val="0"/>
          <w:numId w:val="1"/>
        </w:numPr>
        <w:jc w:val="both"/>
        <w:rPr/>
      </w:pPr>
      <w:r>
        <w:rPr>
          <w:rFonts w:cs="Calibri" w:ascii="Calibri" w:hAnsi="Calibri"/>
          <w:sz w:val="20"/>
          <w:szCs w:val="20"/>
        </w:rPr>
        <w:t xml:space="preserve">Głosujący oddaje </w:t>
      </w:r>
      <w:r>
        <w:rPr>
          <w:rFonts w:cs="Calibri" w:ascii="Calibri" w:hAnsi="Calibri"/>
          <w:b/>
          <w:bCs/>
          <w:sz w:val="20"/>
          <w:szCs w:val="20"/>
        </w:rPr>
        <w:t>jeden głos na zadanie o charakterze lokalnym</w:t>
      </w:r>
      <w:r>
        <w:rPr>
          <w:rFonts w:cs="Calibri" w:ascii="Calibri" w:hAnsi="Calibri"/>
          <w:sz w:val="20"/>
          <w:szCs w:val="20"/>
        </w:rPr>
        <w:t xml:space="preserve"> z sołectwa/Miasta Blachownia</w:t>
      </w:r>
    </w:p>
    <w:p>
      <w:pPr>
        <w:pStyle w:val="Normal"/>
        <w:numPr>
          <w:ilvl w:val="0"/>
          <w:numId w:val="1"/>
        </w:numPr>
        <w:jc w:val="both"/>
        <w:rPr/>
      </w:pPr>
      <w:r>
        <w:rPr>
          <w:rFonts w:cs="Calibri" w:ascii="Calibri" w:hAnsi="Calibri"/>
          <w:sz w:val="20"/>
          <w:szCs w:val="20"/>
        </w:rPr>
        <w:t>Tylko karty do głosowania z czytelnie wypełnionymi danymi osobowymi głosującego (imię, nazwisko, adres zamieszkania) oraz opatrzone własnoręcznym podpisem pod oświadczeniem będą uznawane za ważne.</w:t>
      </w:r>
    </w:p>
    <w:p>
      <w:pPr>
        <w:pStyle w:val="Normal"/>
        <w:numPr>
          <w:ilvl w:val="0"/>
          <w:numId w:val="0"/>
        </w:numPr>
        <w:ind w:left="720" w:hanging="0"/>
        <w:jc w:val="both"/>
        <w:rPr>
          <w:rFonts w:ascii="Calibri" w:hAnsi="Calibri" w:cs="Calibri"/>
          <w:sz w:val="20"/>
          <w:szCs w:val="20"/>
        </w:rPr>
      </w:pPr>
      <w:r>
        <w:rPr>
          <w:rFonts w:cs="Calibri" w:ascii="Calibri" w:hAnsi="Calibri"/>
          <w:sz w:val="20"/>
          <w:szCs w:val="20"/>
        </w:rPr>
      </w:r>
    </w:p>
    <w:p>
      <w:pPr>
        <w:pStyle w:val="Normal"/>
        <w:jc w:val="center"/>
        <w:rPr/>
      </w:pPr>
      <w:r>
        <w:rPr>
          <w:rFonts w:cs="Calibri" w:ascii="Calibri" w:hAnsi="Calibri"/>
          <w:b/>
          <w:bCs/>
          <w:sz w:val="22"/>
          <w:szCs w:val="22"/>
        </w:rPr>
        <w:t>Głosuję na poniższe zadanie:</w:t>
      </w:r>
    </w:p>
    <w:p>
      <w:pPr>
        <w:pStyle w:val="Normal"/>
        <w:jc w:val="center"/>
        <w:rPr>
          <w:rFonts w:ascii="Calibri" w:hAnsi="Calibri" w:cs="Calibri"/>
          <w:sz w:val="22"/>
          <w:szCs w:val="22"/>
        </w:rPr>
      </w:pPr>
      <w:r>
        <w:rPr>
          <w:rFonts w:cs="Calibri" w:ascii="Calibri" w:hAnsi="Calibri"/>
          <w:sz w:val="22"/>
          <w:szCs w:val="22"/>
        </w:rPr>
      </w:r>
    </w:p>
    <w:tbl>
      <w:tblPr>
        <w:tblW w:w="3457" w:type="dxa"/>
        <w:jc w:val="left"/>
        <w:tblInd w:w="3142" w:type="dxa"/>
        <w:tblLayout w:type="fixed"/>
        <w:tblCellMar>
          <w:top w:w="55" w:type="dxa"/>
          <w:left w:w="9" w:type="dxa"/>
          <w:bottom w:w="55" w:type="dxa"/>
          <w:right w:w="55" w:type="dxa"/>
        </w:tblCellMar>
        <w:tblLook w:firstRow="1" w:noVBand="1" w:lastRow="0" w:firstColumn="1" w:lastColumn="0" w:noHBand="0" w:val="04a0"/>
      </w:tblPr>
      <w:tblGrid>
        <w:gridCol w:w="3457"/>
      </w:tblGrid>
      <w:tr>
        <w:trPr/>
        <w:tc>
          <w:tcPr>
            <w:tcW w:w="3457" w:type="dxa"/>
            <w:tcBorders>
              <w:top w:val="single" w:sz="2" w:space="0" w:color="000001"/>
              <w:left w:val="single" w:sz="2" w:space="0" w:color="000001"/>
              <w:bottom w:val="single" w:sz="2" w:space="0" w:color="000001"/>
              <w:right w:val="single" w:sz="2" w:space="0" w:color="000001"/>
            </w:tcBorders>
            <w:shd w:fill="auto" w:val="clear"/>
          </w:tcPr>
          <w:p>
            <w:pPr>
              <w:pStyle w:val="Zawartotabeli"/>
              <w:widowControl w:val="false"/>
              <w:rPr>
                <w:rFonts w:ascii="Calibri" w:hAnsi="Calibri" w:cs="Calibri"/>
                <w:b/>
                <w:bCs/>
              </w:rPr>
            </w:pPr>
            <w:r>
              <w:rPr>
                <w:rFonts w:cs="Calibri" w:ascii="Calibri" w:hAnsi="Calibri"/>
                <w:b/>
                <w:bCs/>
              </w:rPr>
              <w:t>Numer ID zadania</w:t>
            </w:r>
          </w:p>
          <w:p>
            <w:pPr>
              <w:pStyle w:val="Zawartotabeli"/>
              <w:widowControl w:val="false"/>
              <w:rPr/>
            </w:pPr>
            <w:r>
              <w:rPr>
                <w:rFonts w:cs="Calibri" w:ascii="Calibri" w:hAnsi="Calibri"/>
                <w:b/>
                <w:bCs/>
              </w:rPr>
              <w:t>LOKALNEGO</w:t>
            </w:r>
          </w:p>
        </w:tc>
      </w:tr>
      <w:tr>
        <w:trPr/>
        <w:tc>
          <w:tcPr>
            <w:tcW w:w="3457" w:type="dxa"/>
            <w:tcBorders>
              <w:top w:val="single" w:sz="2" w:space="0" w:color="000001"/>
              <w:left w:val="single" w:sz="2" w:space="0" w:color="000001"/>
              <w:bottom w:val="single" w:sz="2" w:space="0" w:color="000001"/>
              <w:right w:val="single" w:sz="2" w:space="0" w:color="000001"/>
            </w:tcBorders>
            <w:shd w:fill="auto" w:val="clear"/>
          </w:tcPr>
          <w:p>
            <w:pPr>
              <w:pStyle w:val="Zawartotabeli"/>
              <w:widowControl w:val="false"/>
              <w:snapToGrid w:val="false"/>
              <w:rPr/>
            </w:pPr>
            <w:r>
              <w:rPr/>
            </w:r>
          </w:p>
          <w:p>
            <w:pPr>
              <w:pStyle w:val="Zawartotabeli"/>
              <w:widowControl w:val="false"/>
              <w:rPr/>
            </w:pPr>
            <w:r>
              <w:rPr/>
            </w:r>
          </w:p>
        </w:tc>
      </w:tr>
    </w:tbl>
    <w:p>
      <w:pPr>
        <w:pStyle w:val="Normal"/>
        <w:jc w:val="center"/>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r>
    </w:p>
    <w:p>
      <w:pPr>
        <w:pStyle w:val="Normal"/>
        <w:jc w:val="center"/>
        <w:rPr>
          <w:rFonts w:ascii="Calibri" w:hAnsi="Calibri" w:cs="Calibri"/>
          <w:sz w:val="18"/>
          <w:szCs w:val="18"/>
        </w:rPr>
      </w:pPr>
      <w:r>
        <w:rPr>
          <w:rFonts w:cs="Calibri" w:ascii="Calibri" w:hAnsi="Calibri"/>
          <w:sz w:val="18"/>
          <w:szCs w:val="18"/>
        </w:rPr>
        <w:t>................................................................................................</w:t>
      </w:r>
    </w:p>
    <w:p>
      <w:pPr>
        <w:pStyle w:val="Normal"/>
        <w:jc w:val="center"/>
        <w:rPr>
          <w:rFonts w:ascii="Calibri" w:hAnsi="Calibri" w:cs="Calibri"/>
          <w:sz w:val="18"/>
          <w:szCs w:val="18"/>
        </w:rPr>
      </w:pPr>
      <w:r>
        <w:rPr>
          <w:rFonts w:cs="Calibri" w:ascii="Calibri" w:hAnsi="Calibri"/>
          <w:sz w:val="18"/>
          <w:szCs w:val="18"/>
        </w:rPr>
        <w:t>(Imię, nazwisko)</w:t>
      </w:r>
    </w:p>
    <w:p>
      <w:pPr>
        <w:pStyle w:val="Normal"/>
        <w:jc w:val="center"/>
        <w:rPr>
          <w:rFonts w:ascii="Calibri" w:hAnsi="Calibri" w:cs="Calibri"/>
          <w:sz w:val="18"/>
          <w:szCs w:val="18"/>
        </w:rPr>
      </w:pPr>
      <w:r>
        <w:rPr>
          <w:rFonts w:cs="Calibri" w:ascii="Calibri" w:hAnsi="Calibri"/>
          <w:sz w:val="18"/>
          <w:szCs w:val="18"/>
        </w:rPr>
      </w:r>
    </w:p>
    <w:p>
      <w:pPr>
        <w:pStyle w:val="Normal"/>
        <w:jc w:val="center"/>
        <w:rPr>
          <w:rFonts w:ascii="Calibri" w:hAnsi="Calibri" w:cs="Calibri"/>
          <w:sz w:val="18"/>
          <w:szCs w:val="18"/>
        </w:rPr>
      </w:pPr>
      <w:r>
        <w:rPr>
          <w:rFonts w:cs="Calibri" w:ascii="Calibri" w:hAnsi="Calibri"/>
          <w:sz w:val="18"/>
          <w:szCs w:val="18"/>
        </w:rPr>
      </w:r>
    </w:p>
    <w:p>
      <w:pPr>
        <w:pStyle w:val="Normal"/>
        <w:jc w:val="center"/>
        <w:rPr>
          <w:rFonts w:ascii="Calibri" w:hAnsi="Calibri" w:cs="Calibri"/>
          <w:sz w:val="18"/>
          <w:szCs w:val="18"/>
        </w:rPr>
      </w:pPr>
      <w:r>
        <w:rPr>
          <w:rFonts w:cs="Calibri" w:ascii="Calibri" w:hAnsi="Calibri"/>
          <w:sz w:val="18"/>
          <w:szCs w:val="18"/>
        </w:rPr>
        <w:t>..............................................................................................................................................................</w:t>
      </w:r>
    </w:p>
    <w:p>
      <w:pPr>
        <w:pStyle w:val="Normal"/>
        <w:jc w:val="center"/>
        <w:rPr>
          <w:rFonts w:ascii="Calibri" w:hAnsi="Calibri" w:cs="Calibri"/>
          <w:sz w:val="18"/>
          <w:szCs w:val="18"/>
        </w:rPr>
      </w:pPr>
      <w:r>
        <w:rPr>
          <w:rFonts w:cs="Calibri" w:ascii="Calibri" w:hAnsi="Calibri"/>
          <w:sz w:val="18"/>
          <w:szCs w:val="18"/>
        </w:rPr>
        <w:t>(Adres zamieszkania)</w:t>
      </w:r>
    </w:p>
    <w:p>
      <w:pPr>
        <w:pStyle w:val="Normal"/>
        <w:jc w:val="center"/>
        <w:rPr>
          <w:rFonts w:ascii="Calibri" w:hAnsi="Calibri" w:cs="Calibri"/>
          <w:sz w:val="18"/>
          <w:szCs w:val="18"/>
        </w:rPr>
      </w:pPr>
      <w:r>
        <w:rPr>
          <w:rFonts w:cs="Calibri" w:ascii="Calibri" w:hAnsi="Calibri"/>
          <w:sz w:val="18"/>
          <w:szCs w:val="18"/>
        </w:rPr>
      </w:r>
    </w:p>
    <w:p>
      <w:pPr>
        <w:pStyle w:val="Normal"/>
        <w:jc w:val="center"/>
        <w:rPr>
          <w:rFonts w:ascii="Calibri" w:hAnsi="Calibri" w:cs="Calibri"/>
          <w:sz w:val="18"/>
          <w:szCs w:val="18"/>
        </w:rPr>
      </w:pPr>
      <w:r>
        <w:rPr>
          <w:rFonts w:cs="Calibri" w:ascii="Calibri" w:hAnsi="Calibri"/>
          <w:sz w:val="18"/>
          <w:szCs w:val="18"/>
        </w:rPr>
      </w:r>
    </w:p>
    <w:p>
      <w:pPr>
        <w:pStyle w:val="Normal"/>
        <w:jc w:val="both"/>
        <w:rPr/>
      </w:pPr>
      <w:r>
        <w:rPr>
          <w:rFonts w:cs="Calibri" w:ascii="Calibri" w:hAnsi="Calibri"/>
          <w:sz w:val="18"/>
          <w:szCs w:val="18"/>
        </w:rPr>
        <w:t xml:space="preserve">Oświadczam, że w dniu oddania głosu zamieszkuję pod wskazanym wyżej adresem, a dane, które są zawarte w karcie do głosowania są zgodne z prawdą. Równocześnie przyjmuję do wiadomości, że podanie danych osobowych na karcie do głosowania jest dobrowolne, jednak niezbędne dla ważności głosu. Mam świadomość, że moje dane osobowe będą przetwarzane przez Burmistrza Blachowni ul. Sienkiewicza 22, 42-290 Blachownia w celu wykonania zadania realizowanego w interesie publicznym lub w ramach sprawowania władzy publicznej, tj. przeprowadzenia konsultacji społecznych w ramach wdrożenia Budżetu Obywatelskiego Blachownia (zgłaszanie projektów zadań, weryfikacja zgłoszonych zadań, głosowanie, ogłoszenie wyników), na podstawie art. 6 ust. 1 lit. e RODO. Przysługują mi prawa na podstawie RODO, m.in. prawo dostępu do danych, do sprostowania, do zapomnienia  i do ich przenoszenia. Z pełną klauzulą informacją RODO mogę zapoznać się w lokalnych punktach konsultacyjnych lub na portalu partycypacji społecznej – </w:t>
      </w:r>
      <w:hyperlink r:id="rId3">
        <w:r>
          <w:rPr>
            <w:rStyle w:val="Czeinternetowe"/>
            <w:rFonts w:cs="Calibri" w:ascii="Calibri" w:hAnsi="Calibri"/>
            <w:sz w:val="18"/>
            <w:szCs w:val="18"/>
          </w:rPr>
          <w:t>www.konsultacje.blachownia.pl</w:t>
        </w:r>
      </w:hyperlink>
      <w:r>
        <w:rPr>
          <w:rFonts w:cs="Calibri" w:ascii="Calibri" w:hAnsi="Calibri"/>
          <w:sz w:val="18"/>
          <w:szCs w:val="18"/>
        </w:rPr>
        <w:t>.</w:t>
      </w:r>
    </w:p>
    <w:p>
      <w:pPr>
        <w:pStyle w:val="Normal"/>
        <w:jc w:val="both"/>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r>
    </w:p>
    <w:p>
      <w:pPr>
        <w:pStyle w:val="Normal"/>
        <w:jc w:val="right"/>
        <w:rPr>
          <w:rFonts w:ascii="Calibri" w:hAnsi="Calibri" w:cs="Calibri"/>
          <w:sz w:val="18"/>
          <w:szCs w:val="18"/>
        </w:rPr>
      </w:pPr>
      <w:r>
        <w:rPr>
          <w:rFonts w:cs="Calibri" w:ascii="Calibri" w:hAnsi="Calibri"/>
          <w:sz w:val="18"/>
          <w:szCs w:val="18"/>
        </w:rPr>
        <w:t>........................................................................................</w:t>
      </w:r>
    </w:p>
    <w:p>
      <w:pPr>
        <w:pStyle w:val="Normal"/>
        <w:rPr/>
      </w:pPr>
      <w:r>
        <w:rPr>
          <w:rFonts w:eastAsia="Calibri" w:cs="Calibri" w:ascii="Calibri" w:hAnsi="Calibri"/>
          <w:sz w:val="18"/>
          <w:szCs w:val="18"/>
        </w:rPr>
        <w:t xml:space="preserve">                                                                                                                                                                     </w:t>
      </w:r>
      <w:r>
        <w:rPr>
          <w:rFonts w:cs="Calibri" w:ascii="Calibri" w:hAnsi="Calibri"/>
          <w:sz w:val="18"/>
          <w:szCs w:val="18"/>
        </w:rPr>
        <w:t xml:space="preserve">(Podpis głosującego) </w:t>
      </w:r>
    </w:p>
    <w:sectPr>
      <w:headerReference w:type="default" r:id="rId4"/>
      <w:type w:val="nextPage"/>
      <w:pgSz w:w="11906" w:h="16838"/>
      <w:pgMar w:left="1134" w:right="1134" w:gutter="0" w:header="1134" w:top="197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keepNext w:val="true"/>
      <w:widowControl w:val="false"/>
      <w:bidi w:val="0"/>
      <w:spacing w:before="240" w:after="120"/>
      <w:jc w:val="left"/>
      <w:rPr/>
    </w:pPr>
    <w:r>
      <w:rPr/>
      <w:drawing>
        <wp:anchor behindDoc="1" distT="0" distB="0" distL="0" distR="0" simplePos="0" locked="0" layoutInCell="0" allowOverlap="1" relativeHeight="2">
          <wp:simplePos x="0" y="0"/>
          <wp:positionH relativeFrom="column">
            <wp:posOffset>3336290</wp:posOffset>
          </wp:positionH>
          <wp:positionV relativeFrom="paragraph">
            <wp:posOffset>-452120</wp:posOffset>
          </wp:positionV>
          <wp:extent cx="709930" cy="862965"/>
          <wp:effectExtent l="0" t="0" r="0" b="0"/>
          <wp:wrapSquare wrapText="largest"/>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1"/>
                  <a:stretch>
                    <a:fillRect/>
                  </a:stretch>
                </pic:blipFill>
                <pic:spPr bwMode="auto">
                  <a:xfrm>
                    <a:off x="0" y="0"/>
                    <a:ext cx="709930" cy="86296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0"/>
        <w:b w:val="false"/>
        <w:szCs w:val="22"/>
        <w:bCs w:val="false"/>
        <w:rFonts w:ascii="Calibri" w:hAnsi="Calibri" w:cs="Calibri"/>
        <w:lang w:val="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false"/>
      <w:bidi w:val="0"/>
      <w:spacing w:before="0" w:after="0"/>
      <w:jc w:val="left"/>
    </w:pPr>
    <w:rPr>
      <w:rFonts w:ascii="Times New Roman" w:hAnsi="Times New Roman" w:eastAsia="Andale Sans UI;Arial Unicode MS" w:cs="Tahoma"/>
      <w:color w:val="00000A"/>
      <w:kern w:val="2"/>
      <w:sz w:val="24"/>
      <w:szCs w:val="24"/>
      <w:lang w:val="pl-PL" w:eastAsia="zh-CN" w:bidi="hi-IN"/>
    </w:rPr>
  </w:style>
  <w:style w:type="paragraph" w:styleId="Nagwek2">
    <w:name w:val="Heading 2"/>
    <w:basedOn w:val="Normal"/>
    <w:qFormat/>
    <w:pPr>
      <w:keepNext w:val="true"/>
      <w:keepLines/>
      <w:spacing w:lineRule="auto" w:line="276" w:before="0" w:after="0"/>
      <w:jc w:val="both"/>
      <w:outlineLvl w:val="1"/>
    </w:pPr>
    <w:rPr>
      <w:rFonts w:ascii="Arial" w:hAnsi="Arial" w:eastAsia="SimSun" w:cs="Lucida Sans"/>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Calibri"/>
      <w:b w:val="false"/>
      <w:bCs w:val="false"/>
      <w:sz w:val="22"/>
      <w:szCs w:val="22"/>
      <w:lang w:val="pl-PL"/>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Znakinumeracji" w:customStyle="1">
    <w:name w:val="Znaki numeracji"/>
    <w:qFormat/>
    <w:rPr/>
  </w:style>
  <w:style w:type="character" w:styleId="Czeinternetowe">
    <w:name w:val="Hyperlink"/>
    <w:basedOn w:val="DefaultParagraphFont"/>
    <w:uiPriority w:val="99"/>
    <w:unhideWhenUsed/>
    <w:rsid w:val="006644d2"/>
    <w:rPr>
      <w:color w:val="0563C1" w:themeColor="hyperlink"/>
      <w:u w:val="single"/>
    </w:rPr>
  </w:style>
  <w:style w:type="character" w:styleId="UnresolvedMention">
    <w:name w:val="Unresolved Mention"/>
    <w:basedOn w:val="DefaultParagraphFont"/>
    <w:uiPriority w:val="99"/>
    <w:semiHidden/>
    <w:unhideWhenUsed/>
    <w:qFormat/>
    <w:rsid w:val="006644d2"/>
    <w:rPr>
      <w:color w:val="605E5C"/>
      <w:shd w:fill="E1DFDD" w:val="clear"/>
    </w:rPr>
  </w:style>
  <w:style w:type="character" w:styleId="Annotationreference">
    <w:name w:val="annotation reference"/>
    <w:basedOn w:val="DefaultParagraphFont"/>
    <w:uiPriority w:val="99"/>
    <w:semiHidden/>
    <w:unhideWhenUsed/>
    <w:qFormat/>
    <w:rsid w:val="00e43af1"/>
    <w:rPr>
      <w:sz w:val="16"/>
      <w:szCs w:val="16"/>
    </w:rPr>
  </w:style>
  <w:style w:type="character" w:styleId="TekstkomentarzaZnak" w:customStyle="1">
    <w:name w:val="Tekst komentarza Znak"/>
    <w:basedOn w:val="DefaultParagraphFont"/>
    <w:uiPriority w:val="99"/>
    <w:semiHidden/>
    <w:qFormat/>
    <w:rsid w:val="00e43af1"/>
    <w:rPr>
      <w:rFonts w:ascii="Times New Roman" w:hAnsi="Times New Roman" w:eastAsia="Andale Sans UI;Arial Unicode MS" w:cs="Mangal"/>
      <w:color w:val="00000A"/>
      <w:kern w:val="2"/>
      <w:szCs w:val="18"/>
    </w:rPr>
  </w:style>
  <w:style w:type="character" w:styleId="TematkomentarzaZnak" w:customStyle="1">
    <w:name w:val="Temat komentarza Znak"/>
    <w:basedOn w:val="TekstkomentarzaZnak"/>
    <w:uiPriority w:val="99"/>
    <w:semiHidden/>
    <w:qFormat/>
    <w:rsid w:val="00e43af1"/>
    <w:rPr>
      <w:rFonts w:ascii="Times New Roman" w:hAnsi="Times New Roman" w:eastAsia="Andale Sans UI;Arial Unicode MS" w:cs="Mangal"/>
      <w:b/>
      <w:bCs/>
      <w:color w:val="00000A"/>
      <w:kern w:val="2"/>
      <w:szCs w:val="18"/>
    </w:rPr>
  </w:style>
  <w:style w:type="character" w:styleId="TekstdymkaZnak" w:customStyle="1">
    <w:name w:val="Tekst dymka Znak"/>
    <w:basedOn w:val="DefaultParagraphFont"/>
    <w:uiPriority w:val="99"/>
    <w:semiHidden/>
    <w:qFormat/>
    <w:rsid w:val="00e43af1"/>
    <w:rPr>
      <w:rFonts w:ascii="Segoe UI" w:hAnsi="Segoe UI" w:eastAsia="Andale Sans UI;Arial Unicode MS" w:cs="Mangal"/>
      <w:color w:val="00000A"/>
      <w:kern w:val="2"/>
      <w:sz w:val="18"/>
      <w:szCs w:val="16"/>
    </w:rPr>
  </w:style>
  <w:style w:type="character" w:styleId="Znakiprzypiswkocowych">
    <w:name w:val="Znaki przypisów końcowych"/>
    <w:qFormat/>
    <w:rPr>
      <w:vertAlign w:val="superscript"/>
    </w:rPr>
  </w:style>
  <w:style w:type="character" w:styleId="Zakotwiczenieprzypisukocowego">
    <w:name w:val="Endnote Reference"/>
    <w:rPr>
      <w:vertAlign w:val="superscript"/>
    </w:rPr>
  </w:style>
  <w:style w:type="character" w:styleId="EndnoteCharacters">
    <w:name w:val="Endnote Characters"/>
    <w:basedOn w:val="DefaultParagraphFont"/>
    <w:qFormat/>
    <w:rPr>
      <w:vertAlign w:val="superscript"/>
    </w:rPr>
  </w:style>
  <w:style w:type="character" w:styleId="TekstprzypisukocowegoZnak">
    <w:name w:val="Tekst przypisu końcowego Znak"/>
    <w:basedOn w:val="DefaultParagraphFont"/>
    <w:qFormat/>
    <w:rPr>
      <w:sz w:val="20"/>
      <w:szCs w:val="20"/>
    </w:rPr>
  </w:style>
  <w:style w:type="character" w:styleId="Znakiprzypiswdolnych">
    <w:name w:val="Znaki przypisów dolnych"/>
    <w:qFormat/>
    <w:rPr>
      <w:vertAlign w:val="superscript"/>
    </w:rPr>
  </w:style>
  <w:style w:type="character" w:styleId="Zakotwiczenieprzypisudolnego">
    <w:name w:val="Footnote Reference"/>
    <w:rPr>
      <w:vertAlign w:val="superscript"/>
    </w:rPr>
  </w:style>
  <w:style w:type="character" w:styleId="FootnoteCharacters">
    <w:name w:val="Footnote Characters"/>
    <w:basedOn w:val="DefaultParagraphFont"/>
    <w:qFormat/>
    <w:rPr>
      <w:vertAlign w:val="superscript"/>
    </w:rPr>
  </w:style>
  <w:style w:type="character" w:styleId="TekstprzypisudolnegoZnak">
    <w:name w:val="Tekst przypisu dolnego Znak"/>
    <w:basedOn w:val="DefaultParagraphFont"/>
    <w:qFormat/>
    <w:rPr>
      <w:sz w:val="20"/>
      <w:szCs w:val="20"/>
    </w:rPr>
  </w:style>
  <w:style w:type="character" w:styleId="ButtonZnak">
    <w:name w:val="Button Znak"/>
    <w:basedOn w:val="DefaultParagraphFont"/>
    <w:qFormat/>
    <w:rPr>
      <w:rFonts w:ascii="Arial" w:hAnsi="Arial" w:eastAsia="SimSun"/>
      <w:color w:val="7030A0"/>
    </w:rPr>
  </w:style>
  <w:style w:type="character" w:styleId="MenuZnak">
    <w:name w:val="Menu Znak"/>
    <w:basedOn w:val="AkapitzlistZnak"/>
    <w:qFormat/>
    <w:rPr>
      <w:rFonts w:ascii="Arial" w:hAnsi="Arial" w:eastAsia="SimSun"/>
    </w:rPr>
  </w:style>
  <w:style w:type="character" w:styleId="FormZnak">
    <w:name w:val="Form Znak"/>
    <w:basedOn w:val="DefaultParagraphFont"/>
    <w:qFormat/>
    <w:rPr>
      <w:rFonts w:ascii="Arial" w:hAnsi="Arial" w:eastAsia="SimSun"/>
      <w:color w:val="00B050"/>
    </w:rPr>
  </w:style>
  <w:style w:type="character" w:styleId="AkapitzlistZnak">
    <w:name w:val="Akapit z listą Znak"/>
    <w:basedOn w:val="DefaultParagraphFont"/>
    <w:qFormat/>
    <w:rPr>
      <w:rFonts w:ascii="Arial" w:hAnsi="Arial" w:eastAsia="SimSun"/>
    </w:rPr>
  </w:style>
  <w:style w:type="character" w:styleId="ClickZnak">
    <w:name w:val="Click Znak"/>
    <w:basedOn w:val="DefaultParagraphFont"/>
    <w:qFormat/>
    <w:rPr>
      <w:rFonts w:ascii="Arial" w:hAnsi="Arial" w:eastAsia="SimSun"/>
    </w:rPr>
  </w:style>
  <w:style w:type="character" w:styleId="Nagwek2Znak">
    <w:name w:val="Nagłówek 2 Znak"/>
    <w:basedOn w:val="DefaultParagraphFont"/>
    <w:qFormat/>
    <w:rPr>
      <w:rFonts w:ascii="Arial" w:hAnsi="Arial" w:eastAsia="SimSun" w:cs="Lucida Sans"/>
      <w:b/>
      <w:bCs/>
      <w:sz w:val="26"/>
      <w:szCs w:val="2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Gwkaistopka">
    <w:name w:val="Główka i stopka"/>
    <w:basedOn w:val="Normal"/>
    <w:qFormat/>
    <w:pPr/>
    <w:rPr/>
  </w:style>
  <w:style w:type="paragraph" w:styleId="Gwka">
    <w:name w:val="Header"/>
    <w:basedOn w:val="Normal"/>
    <w:pPr>
      <w:keepNext w:val="true"/>
      <w:widowControl w:val="false"/>
      <w:bidi w:val="0"/>
      <w:spacing w:before="240" w:after="120"/>
      <w:jc w:val="left"/>
    </w:pPr>
    <w:rPr>
      <w:rFonts w:ascii="Arial" w:hAnsi="Arial" w:eastAsia="Microsoft YaHei" w:cs="Mangal"/>
      <w:color w:val="00000A"/>
      <w:kern w:val="0"/>
      <w:sz w:val="28"/>
      <w:szCs w:val="28"/>
      <w:lang w:val="pl-PL" w:eastAsia="zh-CN" w:bidi="hi-IN"/>
    </w:rPr>
  </w:style>
  <w:style w:type="paragraph" w:styleId="Caption">
    <w:name w:val="caption"/>
    <w:basedOn w:val="Normal"/>
    <w:qFormat/>
    <w:pPr>
      <w:suppressLineNumbers/>
      <w:spacing w:before="120" w:after="120"/>
    </w:pPr>
    <w:rPr>
      <w:i/>
      <w:iCs/>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Domylnie" w:customStyle="1">
    <w:name w:val="Domyślnie"/>
    <w:qFormat/>
    <w:pPr>
      <w:widowControl/>
      <w:suppressAutoHyphens w:val="true"/>
      <w:overflowPunct w:val="false"/>
      <w:bidi w:val="0"/>
      <w:spacing w:lineRule="auto" w:line="252" w:before="0" w:after="160"/>
      <w:jc w:val="left"/>
    </w:pPr>
    <w:rPr>
      <w:rFonts w:ascii="Calibri" w:hAnsi="Calibri" w:eastAsia="SimSun" w:cs="Calibri"/>
      <w:color w:val="00000A"/>
      <w:kern w:val="2"/>
      <w:sz w:val="22"/>
      <w:szCs w:val="22"/>
      <w:lang w:val="pl-PL" w:eastAsia="en-US" w:bidi="ar-SA"/>
    </w:rPr>
  </w:style>
  <w:style w:type="paragraph" w:styleId="ListParagraph">
    <w:name w:val="List Paragraph"/>
    <w:basedOn w:val="Domylnie"/>
    <w:qFormat/>
    <w:pPr>
      <w:spacing w:before="0" w:after="160"/>
      <w:ind w:left="720" w:hanging="0"/>
      <w:contextualSpacing/>
    </w:pPr>
    <w:rPr/>
  </w:style>
  <w:style w:type="paragraph" w:styleId="Tekst" w:customStyle="1">
    <w:name w:val="Tekst"/>
    <w:basedOn w:val="Caption"/>
    <w:qFormat/>
    <w:pPr>
      <w:spacing w:before="0" w:after="120"/>
    </w:pPr>
    <w:rPr>
      <w:rFonts w:ascii="Liberation Serif;Times New Roma" w:hAnsi="Liberation Serif;Times New Roma" w:eastAsia="Lucida Sans Unicode" w:cs="Mangal"/>
    </w:rPr>
  </w:style>
  <w:style w:type="paragraph" w:styleId="Annotationtext">
    <w:name w:val="annotation text"/>
    <w:basedOn w:val="Normal"/>
    <w:link w:val="TekstkomentarzaZnak"/>
    <w:uiPriority w:val="99"/>
    <w:semiHidden/>
    <w:unhideWhenUsed/>
    <w:qFormat/>
    <w:rsid w:val="00e43af1"/>
    <w:pPr/>
    <w:rPr>
      <w:rFonts w:cs="Mangal"/>
      <w:sz w:val="20"/>
      <w:szCs w:val="18"/>
    </w:rPr>
  </w:style>
  <w:style w:type="paragraph" w:styleId="Annotationsubject">
    <w:name w:val="annotation subject"/>
    <w:basedOn w:val="Annotationtext"/>
    <w:link w:val="TematkomentarzaZnak"/>
    <w:uiPriority w:val="99"/>
    <w:semiHidden/>
    <w:unhideWhenUsed/>
    <w:qFormat/>
    <w:rsid w:val="00e43af1"/>
    <w:pPr/>
    <w:rPr>
      <w:b/>
      <w:bCs/>
    </w:rPr>
  </w:style>
  <w:style w:type="paragraph" w:styleId="BalloonText">
    <w:name w:val="Balloon Text"/>
    <w:basedOn w:val="Normal"/>
    <w:link w:val="TekstdymkaZnak"/>
    <w:uiPriority w:val="99"/>
    <w:semiHidden/>
    <w:unhideWhenUsed/>
    <w:qFormat/>
    <w:rsid w:val="00e43af1"/>
    <w:pPr/>
    <w:rPr>
      <w:rFonts w:ascii="Segoe UI" w:hAnsi="Segoe UI" w:cs="Mangal"/>
      <w:sz w:val="18"/>
      <w:szCs w:val="16"/>
    </w:rPr>
  </w:style>
  <w:style w:type="paragraph" w:styleId="Przypiskocowy">
    <w:name w:val="Endnote Text"/>
    <w:basedOn w:val="Normal"/>
    <w:qFormat/>
    <w:pPr>
      <w:spacing w:lineRule="auto" w:line="240" w:before="0" w:after="0"/>
    </w:pPr>
    <w:rPr>
      <w:sz w:val="20"/>
      <w:szCs w:val="20"/>
    </w:rPr>
  </w:style>
  <w:style w:type="paragraph" w:styleId="Przypisdolny">
    <w:name w:val="Footnote Text"/>
    <w:basedOn w:val="Normal"/>
    <w:qFormat/>
    <w:pPr>
      <w:spacing w:lineRule="auto" w:line="240" w:before="0" w:after="0"/>
    </w:pPr>
    <w:rPr>
      <w:sz w:val="20"/>
      <w:szCs w:val="20"/>
    </w:rPr>
  </w:style>
  <w:style w:type="paragraph" w:styleId="Button">
    <w:name w:val="Button"/>
    <w:basedOn w:val="Normal"/>
    <w:qFormat/>
    <w:pPr>
      <w:spacing w:lineRule="auto" w:line="276" w:before="0" w:after="0"/>
      <w:jc w:val="both"/>
    </w:pPr>
    <w:rPr>
      <w:rFonts w:ascii="Arial" w:hAnsi="Arial" w:eastAsia="SimSun"/>
      <w:color w:val="7030A0"/>
    </w:rPr>
  </w:style>
  <w:style w:type="paragraph" w:styleId="Menu">
    <w:name w:val="Menu"/>
    <w:basedOn w:val="Normal"/>
    <w:qFormat/>
    <w:pPr>
      <w:shd w:val="clear" w:fill="E2EFD9"/>
      <w:spacing w:lineRule="auto" w:line="276" w:before="0" w:after="0"/>
      <w:jc w:val="both"/>
    </w:pPr>
    <w:rPr>
      <w:rFonts w:ascii="Arial" w:hAnsi="Arial" w:eastAsia="SimSun"/>
    </w:rPr>
  </w:style>
  <w:style w:type="paragraph" w:styleId="Form">
    <w:name w:val="Form"/>
    <w:basedOn w:val="Normal"/>
    <w:qFormat/>
    <w:pPr>
      <w:spacing w:lineRule="auto" w:line="276" w:before="0" w:after="0"/>
      <w:jc w:val="both"/>
    </w:pPr>
    <w:rPr>
      <w:rFonts w:ascii="Arial" w:hAnsi="Arial" w:eastAsia="SimSun"/>
      <w:color w:val="00B050"/>
    </w:rPr>
  </w:style>
  <w:style w:type="paragraph" w:styleId="Click">
    <w:name w:val="Click"/>
    <w:basedOn w:val="Normal"/>
    <w:qFormat/>
    <w:pPr>
      <w:shd w:val="clear" w:fill="F2F2F2"/>
      <w:spacing w:lineRule="auto" w:line="276" w:before="0" w:after="0"/>
      <w:jc w:val="both"/>
    </w:pPr>
    <w:rPr>
      <w:rFonts w:ascii="Arial" w:hAnsi="Arial" w:eastAsia="SimSun"/>
      <w:b/>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konsultacje.blachownia.pl/"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LibreOffice/7.5.4.2$Windows_X86_64 LibreOffice_project/36ccfdc35048b057fd9854c757a8b67ec53977b6</Application>
  <AppVersion>15.0000</AppVersion>
  <Pages>1</Pages>
  <Words>278</Words>
  <Characters>2155</Characters>
  <CharactersWithSpaces>2633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2009-04-16T11:32:00Z</dcterms:created>
  <dc:creator/>
  <dc:description/>
  <dc:language>pl-PL</dc:language>
  <cp:lastModifiedBy/>
  <cp:lastPrinted>2023-10-05T12:36:20Z</cp:lastPrinted>
  <dcterms:modified xsi:type="dcterms:W3CDTF">2024-07-19T12:23:27Z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